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2A" w:rsidRPr="00026A03" w:rsidRDefault="004B4C48" w:rsidP="002864FF">
      <w:pPr>
        <w:spacing w:line="288" w:lineRule="auto"/>
        <w:rPr>
          <w:rFonts w:cstheme="minorHAnsi"/>
          <w:b/>
          <w:bCs/>
          <w:color w:val="00507D"/>
          <w:sz w:val="22"/>
          <w:szCs w:val="22"/>
        </w:rPr>
      </w:pPr>
      <w:r w:rsidRPr="00507496">
        <w:rPr>
          <w:noProof/>
        </w:rPr>
        <w:drawing>
          <wp:anchor distT="0" distB="0" distL="114300" distR="114300" simplePos="0" relativeHeight="251659264" behindDoc="0" locked="0" layoutInCell="1" allowOverlap="1" wp14:anchorId="7FE69985" wp14:editId="4C9C841E">
            <wp:simplePos x="0" y="0"/>
            <wp:positionH relativeFrom="margin">
              <wp:posOffset>4419691</wp:posOffset>
            </wp:positionH>
            <wp:positionV relativeFrom="margin">
              <wp:posOffset>-1861639</wp:posOffset>
            </wp:positionV>
            <wp:extent cx="1815156" cy="2495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156" cy="24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2A" w:rsidRPr="00026A03">
        <w:rPr>
          <w:rFonts w:cstheme="minorHAnsi"/>
          <w:b/>
          <w:bCs/>
          <w:color w:val="00507D"/>
          <w:sz w:val="22"/>
          <w:szCs w:val="22"/>
        </w:rPr>
        <w:t xml:space="preserve">Sarah </w:t>
      </w:r>
      <w:proofErr w:type="spellStart"/>
      <w:r w:rsidR="00BB5D2A" w:rsidRPr="00026A03">
        <w:rPr>
          <w:rFonts w:cstheme="minorHAnsi"/>
          <w:b/>
          <w:bCs/>
          <w:color w:val="00507D"/>
          <w:sz w:val="22"/>
          <w:szCs w:val="22"/>
        </w:rPr>
        <w:t>Eynon</w:t>
      </w:r>
      <w:proofErr w:type="spellEnd"/>
    </w:p>
    <w:p w:rsidR="00BB5D2A" w:rsidRPr="00026A03" w:rsidRDefault="00BB5D2A" w:rsidP="00744C20">
      <w:pPr>
        <w:spacing w:line="288" w:lineRule="auto"/>
        <w:rPr>
          <w:rFonts w:cstheme="minorHAnsi"/>
          <w:color w:val="00507D"/>
          <w:sz w:val="22"/>
          <w:szCs w:val="22"/>
        </w:rPr>
      </w:pPr>
      <w:r w:rsidRPr="00026A03">
        <w:rPr>
          <w:rFonts w:cstheme="minorHAnsi"/>
          <w:color w:val="00507D"/>
          <w:sz w:val="22"/>
          <w:szCs w:val="22"/>
        </w:rPr>
        <w:t>Scottish Futures Trust</w:t>
      </w:r>
    </w:p>
    <w:p w:rsidR="00BB5D2A" w:rsidRPr="00026A03" w:rsidRDefault="00BB5D2A" w:rsidP="00744C20">
      <w:pPr>
        <w:spacing w:line="288" w:lineRule="auto"/>
        <w:rPr>
          <w:rFonts w:cstheme="minorHAnsi"/>
          <w:color w:val="00507D"/>
          <w:sz w:val="22"/>
          <w:szCs w:val="22"/>
        </w:rPr>
      </w:pPr>
      <w:r w:rsidRPr="00026A03">
        <w:rPr>
          <w:rFonts w:cstheme="minorHAnsi"/>
          <w:color w:val="00507D"/>
          <w:sz w:val="22"/>
          <w:szCs w:val="22"/>
        </w:rPr>
        <w:t>11-15 Thistle Street</w:t>
      </w:r>
    </w:p>
    <w:p w:rsidR="00BB5D2A" w:rsidRPr="00026A03" w:rsidRDefault="00BB5D2A" w:rsidP="00744C20">
      <w:pPr>
        <w:spacing w:line="288" w:lineRule="auto"/>
        <w:rPr>
          <w:rFonts w:cstheme="minorHAnsi"/>
          <w:color w:val="00507D"/>
          <w:sz w:val="22"/>
          <w:szCs w:val="22"/>
        </w:rPr>
      </w:pPr>
      <w:r w:rsidRPr="00026A03">
        <w:rPr>
          <w:rFonts w:cstheme="minorHAnsi"/>
          <w:color w:val="00507D"/>
          <w:sz w:val="22"/>
          <w:szCs w:val="22"/>
        </w:rPr>
        <w:t xml:space="preserve">Edinburgh </w:t>
      </w:r>
    </w:p>
    <w:p w:rsidR="00BB5D2A" w:rsidRPr="00026A03" w:rsidRDefault="00BB5D2A" w:rsidP="00744C20">
      <w:pPr>
        <w:spacing w:line="288" w:lineRule="auto"/>
        <w:rPr>
          <w:rFonts w:cstheme="minorHAnsi"/>
          <w:color w:val="00507D"/>
          <w:sz w:val="22"/>
          <w:szCs w:val="22"/>
        </w:rPr>
      </w:pPr>
      <w:r w:rsidRPr="00026A03">
        <w:rPr>
          <w:rFonts w:cstheme="minorHAnsi"/>
          <w:color w:val="00507D"/>
          <w:sz w:val="22"/>
          <w:szCs w:val="22"/>
        </w:rPr>
        <w:t>EH2 1DF</w:t>
      </w:r>
    </w:p>
    <w:p w:rsidR="00BB5D2A" w:rsidRPr="00026A03" w:rsidRDefault="00BB5D2A" w:rsidP="00744C20">
      <w:pPr>
        <w:spacing w:line="288" w:lineRule="auto"/>
        <w:rPr>
          <w:rFonts w:cstheme="minorHAnsi"/>
          <w:color w:val="00507D"/>
          <w:sz w:val="22"/>
          <w:szCs w:val="22"/>
        </w:rPr>
      </w:pPr>
      <w:r w:rsidRPr="00026A03">
        <w:rPr>
          <w:rFonts w:cstheme="minorHAnsi"/>
          <w:color w:val="00507D"/>
          <w:sz w:val="22"/>
          <w:szCs w:val="22"/>
        </w:rPr>
        <w:t>United Kingdom</w:t>
      </w:r>
    </w:p>
    <w:p w:rsidR="00BB5D2A" w:rsidRPr="00BF4959" w:rsidRDefault="00BB5D2A" w:rsidP="00744C20">
      <w:pPr>
        <w:spacing w:line="288" w:lineRule="auto"/>
        <w:rPr>
          <w:rFonts w:cstheme="minorHAnsi"/>
          <w:sz w:val="22"/>
          <w:szCs w:val="22"/>
        </w:rPr>
      </w:pPr>
    </w:p>
    <w:p w:rsidR="00BB5D2A" w:rsidRPr="00BF4959" w:rsidRDefault="00BB5D2A" w:rsidP="00744C20">
      <w:pPr>
        <w:spacing w:line="288" w:lineRule="auto"/>
        <w:rPr>
          <w:rFonts w:cstheme="minorHAnsi"/>
          <w:sz w:val="22"/>
          <w:szCs w:val="22"/>
        </w:rPr>
      </w:pPr>
    </w:p>
    <w:p w:rsidR="00BB5D2A" w:rsidRPr="00BF4959" w:rsidRDefault="00BB5D2A" w:rsidP="00744C20">
      <w:pPr>
        <w:spacing w:line="288" w:lineRule="auto"/>
        <w:rPr>
          <w:rFonts w:cstheme="minorHAnsi"/>
          <w:sz w:val="22"/>
          <w:szCs w:val="22"/>
        </w:rPr>
      </w:pPr>
    </w:p>
    <w:p w:rsidR="00BB5D2A" w:rsidRPr="00BF4959" w:rsidRDefault="002864FF" w:rsidP="00744C20">
      <w:pPr>
        <w:spacing w:after="200" w:line="288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May 2020</w:t>
      </w:r>
    </w:p>
    <w:p w:rsidR="00744C20" w:rsidRPr="00BF4959" w:rsidRDefault="00744C20" w:rsidP="00744C20">
      <w:pPr>
        <w:spacing w:after="200" w:line="288" w:lineRule="auto"/>
        <w:jc w:val="both"/>
        <w:rPr>
          <w:rFonts w:cstheme="minorHAnsi"/>
          <w:sz w:val="22"/>
          <w:szCs w:val="22"/>
        </w:rPr>
      </w:pPr>
    </w:p>
    <w:p w:rsidR="00BB5D2A" w:rsidRPr="00BF4959" w:rsidRDefault="00BB5D2A" w:rsidP="00744C20">
      <w:pPr>
        <w:spacing w:after="200" w:line="288" w:lineRule="auto"/>
        <w:jc w:val="both"/>
        <w:rPr>
          <w:rFonts w:cstheme="minorHAnsi"/>
          <w:sz w:val="22"/>
          <w:szCs w:val="22"/>
        </w:rPr>
      </w:pPr>
      <w:r w:rsidRPr="00BF4959">
        <w:rPr>
          <w:rFonts w:cstheme="minorHAnsi"/>
          <w:sz w:val="22"/>
          <w:szCs w:val="22"/>
        </w:rPr>
        <w:t>Dear Sirs,</w:t>
      </w:r>
    </w:p>
    <w:p w:rsidR="00BB5D2A" w:rsidRPr="00026A03" w:rsidRDefault="00BB5D2A" w:rsidP="00744C20">
      <w:pPr>
        <w:spacing w:after="200" w:line="288" w:lineRule="auto"/>
        <w:jc w:val="both"/>
        <w:rPr>
          <w:rFonts w:cstheme="minorHAnsi"/>
          <w:b/>
          <w:bCs/>
          <w:color w:val="00507D"/>
          <w:sz w:val="22"/>
          <w:szCs w:val="22"/>
        </w:rPr>
      </w:pPr>
      <w:r w:rsidRPr="00026A03">
        <w:rPr>
          <w:rFonts w:cstheme="minorHAnsi"/>
          <w:b/>
          <w:bCs/>
          <w:color w:val="00507D"/>
          <w:sz w:val="22"/>
          <w:szCs w:val="22"/>
        </w:rPr>
        <w:t>RE: The Scotland 5G Centre Press Launch</w:t>
      </w:r>
    </w:p>
    <w:p w:rsidR="00BB5D2A" w:rsidRPr="00BF4959" w:rsidRDefault="00BB5D2A" w:rsidP="00744C20">
      <w:pPr>
        <w:spacing w:after="200" w:line="288" w:lineRule="auto"/>
        <w:jc w:val="both"/>
        <w:rPr>
          <w:rFonts w:cstheme="minorHAnsi"/>
          <w:sz w:val="22"/>
          <w:szCs w:val="22"/>
        </w:rPr>
      </w:pPr>
      <w:proofErr w:type="spellStart"/>
      <w:r w:rsidRPr="00BF4959">
        <w:rPr>
          <w:rFonts w:cstheme="minorHAnsi"/>
          <w:sz w:val="22"/>
          <w:szCs w:val="22"/>
        </w:rPr>
        <w:t>Suis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conubium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santet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quadrupei</w:t>
      </w:r>
      <w:proofErr w:type="spellEnd"/>
      <w:r w:rsidRPr="00BF4959">
        <w:rPr>
          <w:rFonts w:cstheme="minorHAnsi"/>
          <w:sz w:val="22"/>
          <w:szCs w:val="22"/>
        </w:rPr>
        <w:t xml:space="preserve">, quod </w:t>
      </w:r>
      <w:proofErr w:type="spellStart"/>
      <w:r w:rsidRPr="00BF4959">
        <w:rPr>
          <w:rFonts w:cstheme="minorHAnsi"/>
          <w:sz w:val="22"/>
          <w:szCs w:val="22"/>
        </w:rPr>
        <w:t>gulosus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fiducias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comiter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deciperet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utilitas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umbraculi</w:t>
      </w:r>
      <w:proofErr w:type="spellEnd"/>
      <w:r w:rsidRPr="00BF4959">
        <w:rPr>
          <w:rFonts w:cstheme="minorHAnsi"/>
          <w:sz w:val="22"/>
          <w:szCs w:val="22"/>
        </w:rPr>
        <w:t xml:space="preserve">, </w:t>
      </w:r>
      <w:proofErr w:type="spellStart"/>
      <w:r w:rsidRPr="00BF4959">
        <w:rPr>
          <w:rFonts w:cstheme="minorHAnsi"/>
          <w:sz w:val="22"/>
          <w:szCs w:val="22"/>
        </w:rPr>
        <w:t>iam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parsimonia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syrtes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spinosus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fermentet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ossifragi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Adlaudabilis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catelli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iocari</w:t>
      </w:r>
      <w:proofErr w:type="spellEnd"/>
      <w:r w:rsidRPr="00BF4959">
        <w:rPr>
          <w:rFonts w:cstheme="minorHAnsi"/>
          <w:sz w:val="22"/>
          <w:szCs w:val="22"/>
        </w:rPr>
        <w:t xml:space="preserve"> concubine. </w:t>
      </w:r>
      <w:proofErr w:type="spellStart"/>
      <w:r w:rsidRPr="00BF4959">
        <w:rPr>
          <w:rFonts w:cstheme="minorHAnsi"/>
          <w:sz w:val="22"/>
          <w:szCs w:val="22"/>
        </w:rPr>
        <w:t>Tremulus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suis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frugaliter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miscere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fiducias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Rures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praemuniet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syrtes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Pretosius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rures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divinus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amputat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suis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Syrtes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vocificat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parsimonia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catelli</w:t>
      </w:r>
      <w:proofErr w:type="spellEnd"/>
      <w:r w:rsidRPr="00BF4959">
        <w:rPr>
          <w:rFonts w:cstheme="minorHAnsi"/>
          <w:sz w:val="22"/>
          <w:szCs w:val="22"/>
        </w:rPr>
        <w:t xml:space="preserve">, et </w:t>
      </w:r>
      <w:proofErr w:type="spellStart"/>
      <w:r w:rsidRPr="00BF4959">
        <w:rPr>
          <w:rFonts w:cstheme="minorHAnsi"/>
          <w:sz w:val="22"/>
          <w:szCs w:val="22"/>
        </w:rPr>
        <w:t>zothecas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lucide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agnascor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saetosus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agricolae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Bellus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umbraculi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spinosus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conubium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santet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syrtes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Saetosus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ossifragi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fermentet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saburre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Rures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circumgrediet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syrtes</w:t>
      </w:r>
      <w:proofErr w:type="spellEnd"/>
      <w:r w:rsidRPr="00BF4959">
        <w:rPr>
          <w:rFonts w:cstheme="minorHAnsi"/>
          <w:sz w:val="22"/>
          <w:szCs w:val="22"/>
        </w:rPr>
        <w:t xml:space="preserve">, </w:t>
      </w:r>
      <w:proofErr w:type="spellStart"/>
      <w:r w:rsidRPr="00BF4959">
        <w:rPr>
          <w:rFonts w:cstheme="minorHAnsi"/>
          <w:sz w:val="22"/>
          <w:szCs w:val="22"/>
        </w:rPr>
        <w:t>ut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gulosus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zothecas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verecunde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suffragarit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quadrupei</w:t>
      </w:r>
      <w:proofErr w:type="spellEnd"/>
      <w:r w:rsidRPr="00BF4959">
        <w:rPr>
          <w:rFonts w:cstheme="minorHAnsi"/>
          <w:sz w:val="22"/>
          <w:szCs w:val="22"/>
        </w:rPr>
        <w:t>.</w:t>
      </w:r>
    </w:p>
    <w:p w:rsidR="00BB5D2A" w:rsidRPr="00BF4959" w:rsidRDefault="00744C20" w:rsidP="00744C20">
      <w:pPr>
        <w:pStyle w:val="ListParagraph"/>
        <w:numPr>
          <w:ilvl w:val="0"/>
          <w:numId w:val="4"/>
        </w:numPr>
        <w:spacing w:after="200" w:line="288" w:lineRule="auto"/>
        <w:jc w:val="both"/>
        <w:rPr>
          <w:rFonts w:cstheme="minorHAnsi"/>
          <w:sz w:val="22"/>
          <w:szCs w:val="22"/>
        </w:rPr>
      </w:pPr>
      <w:proofErr w:type="spellStart"/>
      <w:r w:rsidRPr="00BF4959">
        <w:rPr>
          <w:rFonts w:cstheme="minorHAnsi"/>
          <w:sz w:val="22"/>
          <w:szCs w:val="22"/>
        </w:rPr>
        <w:t>miscere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fiducias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Rures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praemuniet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syrtes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Pretosius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rures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divinus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amputat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suis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Syrtes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vocificat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parsimonia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catelli</w:t>
      </w:r>
      <w:proofErr w:type="spellEnd"/>
      <w:r w:rsidRPr="00BF4959">
        <w:rPr>
          <w:rFonts w:cstheme="minorHAnsi"/>
          <w:sz w:val="22"/>
          <w:szCs w:val="22"/>
        </w:rPr>
        <w:t xml:space="preserve">, et </w:t>
      </w:r>
      <w:proofErr w:type="spellStart"/>
      <w:r w:rsidRPr="00BF4959">
        <w:rPr>
          <w:rFonts w:cstheme="minorHAnsi"/>
          <w:sz w:val="22"/>
          <w:szCs w:val="22"/>
        </w:rPr>
        <w:t>zothecas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lucide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agnascor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saetosus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agricolae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Bellus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umbraculi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spinosus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conubium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santet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syrtes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Saetosus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ossifragi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fermentet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saburre</w:t>
      </w:r>
      <w:proofErr w:type="spellEnd"/>
      <w:r w:rsidRPr="00BF4959">
        <w:rPr>
          <w:rFonts w:cstheme="minorHAnsi"/>
          <w:sz w:val="22"/>
          <w:szCs w:val="22"/>
        </w:rPr>
        <w:t xml:space="preserve">. </w:t>
      </w:r>
      <w:proofErr w:type="spellStart"/>
      <w:r w:rsidRPr="00BF4959">
        <w:rPr>
          <w:rFonts w:cstheme="minorHAnsi"/>
          <w:sz w:val="22"/>
          <w:szCs w:val="22"/>
        </w:rPr>
        <w:t>Rures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circumgrediet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syrtes</w:t>
      </w:r>
      <w:proofErr w:type="spellEnd"/>
      <w:r w:rsidRPr="00BF4959">
        <w:rPr>
          <w:rFonts w:cstheme="minorHAnsi"/>
          <w:sz w:val="22"/>
          <w:szCs w:val="22"/>
        </w:rPr>
        <w:t xml:space="preserve">, </w:t>
      </w:r>
      <w:proofErr w:type="spellStart"/>
      <w:r w:rsidRPr="00BF4959">
        <w:rPr>
          <w:rFonts w:cstheme="minorHAnsi"/>
          <w:sz w:val="22"/>
          <w:szCs w:val="22"/>
        </w:rPr>
        <w:t>ut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gulosus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zothecas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verecunde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suffragarit</w:t>
      </w:r>
      <w:proofErr w:type="spellEnd"/>
      <w:r w:rsidRPr="00BF4959">
        <w:rPr>
          <w:rFonts w:cstheme="minorHAnsi"/>
          <w:sz w:val="22"/>
          <w:szCs w:val="22"/>
        </w:rPr>
        <w:t xml:space="preserve"> </w:t>
      </w:r>
      <w:proofErr w:type="spellStart"/>
      <w:r w:rsidRPr="00BF4959">
        <w:rPr>
          <w:rFonts w:cstheme="minorHAnsi"/>
          <w:sz w:val="22"/>
          <w:szCs w:val="22"/>
        </w:rPr>
        <w:t>quadrupei</w:t>
      </w:r>
      <w:proofErr w:type="spellEnd"/>
      <w:r w:rsidRPr="00BF4959">
        <w:rPr>
          <w:rFonts w:cstheme="minorHAnsi"/>
          <w:sz w:val="22"/>
          <w:szCs w:val="22"/>
        </w:rPr>
        <w:t>.</w:t>
      </w:r>
    </w:p>
    <w:p w:rsidR="00BB5D2A" w:rsidRPr="00BF4959" w:rsidRDefault="00BB5D2A" w:rsidP="00744C20">
      <w:pPr>
        <w:spacing w:after="200" w:line="276" w:lineRule="auto"/>
        <w:rPr>
          <w:rFonts w:cstheme="minorHAnsi"/>
          <w:sz w:val="22"/>
          <w:szCs w:val="22"/>
        </w:rPr>
      </w:pPr>
    </w:p>
    <w:p w:rsidR="00BB5D2A" w:rsidRPr="00BF4959" w:rsidRDefault="00BB5D2A" w:rsidP="00744C20">
      <w:pPr>
        <w:spacing w:after="200" w:line="276" w:lineRule="auto"/>
        <w:rPr>
          <w:rFonts w:cstheme="minorHAnsi"/>
          <w:sz w:val="22"/>
          <w:szCs w:val="22"/>
        </w:rPr>
      </w:pPr>
    </w:p>
    <w:p w:rsidR="002864FF" w:rsidRPr="002864FF" w:rsidRDefault="002864FF" w:rsidP="002864FF">
      <w:pPr>
        <w:rPr>
          <w:rFonts w:cstheme="minorHAnsi"/>
          <w:sz w:val="22"/>
          <w:szCs w:val="22"/>
        </w:rPr>
      </w:pPr>
    </w:p>
    <w:p w:rsidR="002864FF" w:rsidRDefault="002864FF" w:rsidP="002864FF">
      <w:pPr>
        <w:rPr>
          <w:rFonts w:cstheme="minorHAnsi"/>
          <w:sz w:val="22"/>
          <w:szCs w:val="22"/>
        </w:rPr>
      </w:pPr>
    </w:p>
    <w:p w:rsidR="00603B90" w:rsidRPr="00603B90" w:rsidRDefault="00603B90" w:rsidP="00603B90">
      <w:pPr>
        <w:rPr>
          <w:rFonts w:cstheme="minorHAnsi"/>
          <w:sz w:val="22"/>
          <w:szCs w:val="22"/>
        </w:rPr>
      </w:pPr>
    </w:p>
    <w:p w:rsidR="00603B90" w:rsidRDefault="00603B90" w:rsidP="00603B90">
      <w:pPr>
        <w:rPr>
          <w:rFonts w:cstheme="minorHAnsi"/>
          <w:sz w:val="22"/>
          <w:szCs w:val="22"/>
        </w:rPr>
      </w:pPr>
    </w:p>
    <w:p w:rsidR="000A0773" w:rsidRPr="000A0773" w:rsidRDefault="000A0773" w:rsidP="000A0773">
      <w:pPr>
        <w:rPr>
          <w:rFonts w:cstheme="minorHAnsi"/>
          <w:sz w:val="22"/>
          <w:szCs w:val="22"/>
        </w:rPr>
      </w:pPr>
    </w:p>
    <w:p w:rsidR="000A0773" w:rsidRPr="000A0773" w:rsidRDefault="000A0773" w:rsidP="000A0773">
      <w:pPr>
        <w:rPr>
          <w:rFonts w:cstheme="minorHAnsi"/>
          <w:sz w:val="22"/>
          <w:szCs w:val="22"/>
        </w:rPr>
      </w:pPr>
    </w:p>
    <w:p w:rsidR="000A0773" w:rsidRPr="000A0773" w:rsidRDefault="000A0773" w:rsidP="000A0773">
      <w:pPr>
        <w:rPr>
          <w:rFonts w:cstheme="minorHAnsi"/>
          <w:sz w:val="22"/>
          <w:szCs w:val="22"/>
        </w:rPr>
      </w:pPr>
    </w:p>
    <w:p w:rsidR="000A0773" w:rsidRPr="000A0773" w:rsidRDefault="000A0773" w:rsidP="000A0773">
      <w:pPr>
        <w:rPr>
          <w:rFonts w:cstheme="minorHAnsi"/>
          <w:sz w:val="22"/>
          <w:szCs w:val="22"/>
        </w:rPr>
      </w:pPr>
    </w:p>
    <w:sectPr w:rsidR="000A0773" w:rsidRPr="000A0773" w:rsidSect="00603B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381" w:right="900" w:bottom="851" w:left="1361" w:header="709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47" w:rsidRDefault="00984347" w:rsidP="00BB5D2A">
      <w:r>
        <w:separator/>
      </w:r>
    </w:p>
  </w:endnote>
  <w:endnote w:type="continuationSeparator" w:id="0">
    <w:p w:rsidR="00984347" w:rsidRDefault="00984347" w:rsidP="00BB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&gt;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48" w:rsidRDefault="004B4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48" w:rsidRDefault="004B4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FF" w:rsidRDefault="002864FF" w:rsidP="00704A0C">
    <w:pPr>
      <w:jc w:val="center"/>
      <w:rPr>
        <w:rFonts w:ascii="Calibri" w:eastAsia="Times New Roman" w:hAnsi="Calibri" w:cs="Calibri"/>
        <w:color w:val="000000"/>
        <w:sz w:val="18"/>
        <w:szCs w:val="18"/>
      </w:rPr>
    </w:pPr>
  </w:p>
  <w:p w:rsidR="002864FF" w:rsidRDefault="002864FF" w:rsidP="00704A0C">
    <w:pPr>
      <w:jc w:val="center"/>
      <w:rPr>
        <w:rFonts w:ascii="Calibri" w:eastAsia="Times New Roman" w:hAnsi="Calibri" w:cs="Calibri"/>
        <w:color w:val="000000"/>
        <w:sz w:val="18"/>
        <w:szCs w:val="18"/>
      </w:rPr>
    </w:pPr>
  </w:p>
  <w:p w:rsidR="002864FF" w:rsidRDefault="002864FF" w:rsidP="00704A0C">
    <w:pPr>
      <w:jc w:val="center"/>
      <w:rPr>
        <w:rFonts w:ascii="Calibri" w:eastAsia="Times New Roman" w:hAnsi="Calibri" w:cs="Calibri"/>
        <w:color w:val="000000"/>
        <w:sz w:val="18"/>
        <w:szCs w:val="18"/>
      </w:rPr>
    </w:pPr>
  </w:p>
  <w:p w:rsidR="002864FF" w:rsidRDefault="002864FF" w:rsidP="00704A0C">
    <w:pPr>
      <w:jc w:val="center"/>
      <w:rPr>
        <w:rFonts w:ascii="Calibri" w:eastAsia="Times New Roman" w:hAnsi="Calibri" w:cs="Calibri"/>
        <w:color w:val="000000"/>
        <w:sz w:val="18"/>
        <w:szCs w:val="18"/>
      </w:rPr>
    </w:pPr>
  </w:p>
  <w:p w:rsidR="002864FF" w:rsidRDefault="002864FF" w:rsidP="00704A0C">
    <w:pPr>
      <w:jc w:val="center"/>
      <w:rPr>
        <w:rFonts w:ascii="Calibri" w:eastAsia="Times New Roman" w:hAnsi="Calibri" w:cs="Calibri"/>
        <w:color w:val="000000"/>
        <w:sz w:val="18"/>
        <w:szCs w:val="18"/>
      </w:rPr>
    </w:pPr>
  </w:p>
  <w:p w:rsidR="002864FF" w:rsidRDefault="002864FF" w:rsidP="00704A0C">
    <w:pPr>
      <w:jc w:val="center"/>
      <w:rPr>
        <w:rFonts w:ascii="Calibri" w:eastAsia="Times New Roman" w:hAnsi="Calibri" w:cs="Calibri"/>
        <w:color w:val="000000"/>
        <w:sz w:val="18"/>
        <w:szCs w:val="18"/>
      </w:rPr>
    </w:pPr>
  </w:p>
  <w:p w:rsidR="002864FF" w:rsidRDefault="002864FF" w:rsidP="00704A0C">
    <w:pPr>
      <w:jc w:val="center"/>
      <w:rPr>
        <w:rFonts w:ascii="Calibri" w:eastAsia="Times New Roman" w:hAnsi="Calibri" w:cs="Calibri"/>
        <w:color w:val="000000"/>
        <w:sz w:val="18"/>
        <w:szCs w:val="18"/>
      </w:rPr>
    </w:pPr>
  </w:p>
  <w:p w:rsidR="00AF4F9C" w:rsidRPr="004B4C48" w:rsidRDefault="00AF4F9C" w:rsidP="00D63FA8">
    <w:pPr>
      <w:ind w:left="-709"/>
      <w:jc w:val="center"/>
      <w:rPr>
        <w:rFonts w:ascii="Times New Roman" w:eastAsia="Times New Roman" w:hAnsi="Times New Roman" w:cs="Times New Roman"/>
        <w:sz w:val="18"/>
        <w:szCs w:val="18"/>
      </w:rPr>
    </w:pPr>
    <w:r w:rsidRPr="00AF4F9C">
      <w:rPr>
        <w:rFonts w:ascii="Calibri" w:eastAsia="Times New Roman" w:hAnsi="Calibri" w:cs="Calibri"/>
        <w:color w:val="000000"/>
        <w:sz w:val="18"/>
        <w:szCs w:val="18"/>
      </w:rPr>
      <w:t>The Scotland 5G Centre</w:t>
    </w:r>
    <w:r w:rsidR="004B4C48">
      <w:rPr>
        <w:rFonts w:ascii="Calibri" w:eastAsia="Times New Roman" w:hAnsi="Calibri" w:cs="Calibri"/>
        <w:color w:val="000000"/>
        <w:sz w:val="18"/>
        <w:szCs w:val="18"/>
      </w:rPr>
      <w:t xml:space="preserve"> - </w:t>
    </w:r>
    <w:r w:rsidR="004B4C48" w:rsidRPr="004B4C48">
      <w:rPr>
        <w:sz w:val="18"/>
        <w:szCs w:val="18"/>
      </w:rPr>
      <w:t>Technology &amp; Innovation Centre</w:t>
    </w:r>
    <w:r w:rsidR="00F82BAE">
      <w:rPr>
        <w:sz w:val="18"/>
        <w:szCs w:val="18"/>
      </w:rPr>
      <w:t xml:space="preserve"> - </w:t>
    </w:r>
    <w:r w:rsidR="004B4C48" w:rsidRPr="004B4C48">
      <w:rPr>
        <w:sz w:val="18"/>
        <w:szCs w:val="18"/>
      </w:rPr>
      <w:t>Level 4</w:t>
    </w:r>
    <w:r w:rsidR="001D68EC">
      <w:rPr>
        <w:sz w:val="18"/>
        <w:szCs w:val="18"/>
      </w:rPr>
      <w:t xml:space="preserve"> - </w:t>
    </w:r>
    <w:r w:rsidR="004B4C48" w:rsidRPr="004B4C48">
      <w:rPr>
        <w:sz w:val="18"/>
        <w:szCs w:val="18"/>
      </w:rPr>
      <w:t>99 George Street</w:t>
    </w:r>
    <w:r w:rsidR="00F82BAE">
      <w:rPr>
        <w:sz w:val="18"/>
        <w:szCs w:val="18"/>
      </w:rPr>
      <w:t xml:space="preserve"> – </w:t>
    </w:r>
    <w:r w:rsidR="004B4C48" w:rsidRPr="004B4C48">
      <w:rPr>
        <w:sz w:val="18"/>
        <w:szCs w:val="18"/>
      </w:rPr>
      <w:t>Glasgow</w:t>
    </w:r>
    <w:r w:rsidR="00F82BAE">
      <w:rPr>
        <w:sz w:val="18"/>
        <w:szCs w:val="18"/>
      </w:rPr>
      <w:t xml:space="preserve"> - </w:t>
    </w:r>
    <w:r w:rsidR="004B4C48" w:rsidRPr="004B4C48">
      <w:rPr>
        <w:sz w:val="18"/>
        <w:szCs w:val="18"/>
      </w:rPr>
      <w:t>G1 1RD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47" w:rsidRDefault="00984347" w:rsidP="00BB5D2A">
      <w:r>
        <w:separator/>
      </w:r>
    </w:p>
  </w:footnote>
  <w:footnote w:type="continuationSeparator" w:id="0">
    <w:p w:rsidR="00984347" w:rsidRDefault="00984347" w:rsidP="00BB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48" w:rsidRDefault="004B4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D2A" w:rsidRDefault="00BB5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48" w:rsidRDefault="004B4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555B"/>
    <w:multiLevelType w:val="hybridMultilevel"/>
    <w:tmpl w:val="B2200222"/>
    <w:lvl w:ilvl="0" w:tplc="F392D41A">
      <w:start w:val="1"/>
      <w:numFmt w:val="bullet"/>
      <w:lvlText w:val=" "/>
      <w:lvlJc w:val="left"/>
      <w:pPr>
        <w:ind w:left="567" w:hanging="567"/>
      </w:pPr>
      <w:rPr>
        <w:rFonts w:ascii="&gt;" w:hAnsi="&gt;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593"/>
    <w:multiLevelType w:val="hybridMultilevel"/>
    <w:tmpl w:val="05BEAFF8"/>
    <w:lvl w:ilvl="0" w:tplc="24E23490">
      <w:start w:val="1"/>
      <w:numFmt w:val="bullet"/>
      <w:lvlText w:val=" "/>
      <w:lvlJc w:val="left"/>
      <w:pPr>
        <w:ind w:left="567" w:hanging="567"/>
      </w:pPr>
      <w:rPr>
        <w:rFonts w:ascii="Helvetica" w:hAnsi="Helvetica" w:hint="default"/>
        <w:b w:val="0"/>
        <w:i w:val="0"/>
        <w:color w:val="00517E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878F4"/>
    <w:multiLevelType w:val="hybridMultilevel"/>
    <w:tmpl w:val="104A4464"/>
    <w:lvl w:ilvl="0" w:tplc="24E23490">
      <w:start w:val="1"/>
      <w:numFmt w:val="bullet"/>
      <w:lvlText w:val=" "/>
      <w:lvlJc w:val="left"/>
      <w:pPr>
        <w:ind w:left="567" w:hanging="567"/>
      </w:pPr>
      <w:rPr>
        <w:rFonts w:ascii="Helvetica" w:hAnsi="Helvetica" w:hint="default"/>
        <w:b w:val="0"/>
        <w:i w:val="0"/>
        <w:color w:val="00517E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15549"/>
    <w:multiLevelType w:val="hybridMultilevel"/>
    <w:tmpl w:val="3790D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517E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48"/>
    <w:rsid w:val="00026A03"/>
    <w:rsid w:val="000A0773"/>
    <w:rsid w:val="001D68EC"/>
    <w:rsid w:val="002243D2"/>
    <w:rsid w:val="0024735E"/>
    <w:rsid w:val="002864FF"/>
    <w:rsid w:val="002903B5"/>
    <w:rsid w:val="002E0D5B"/>
    <w:rsid w:val="0040374A"/>
    <w:rsid w:val="004B4C48"/>
    <w:rsid w:val="00507496"/>
    <w:rsid w:val="00525941"/>
    <w:rsid w:val="00603B90"/>
    <w:rsid w:val="00704A0C"/>
    <w:rsid w:val="00744C20"/>
    <w:rsid w:val="007F28A0"/>
    <w:rsid w:val="007F5EB7"/>
    <w:rsid w:val="00851D7C"/>
    <w:rsid w:val="00984347"/>
    <w:rsid w:val="00A84B65"/>
    <w:rsid w:val="00AF4F9C"/>
    <w:rsid w:val="00BB1918"/>
    <w:rsid w:val="00BB5D2A"/>
    <w:rsid w:val="00BF4959"/>
    <w:rsid w:val="00C46EFC"/>
    <w:rsid w:val="00C85749"/>
    <w:rsid w:val="00D3402D"/>
    <w:rsid w:val="00D35076"/>
    <w:rsid w:val="00D36067"/>
    <w:rsid w:val="00D63FA8"/>
    <w:rsid w:val="00D66C84"/>
    <w:rsid w:val="00E04631"/>
    <w:rsid w:val="00E70F89"/>
    <w:rsid w:val="00EE4CB8"/>
    <w:rsid w:val="00F82BAE"/>
    <w:rsid w:val="00F85C43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63966"/>
  <w15:chartTrackingRefBased/>
  <w15:docId w15:val="{653BB4A9-7180-4D76-8BF3-1EB552B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2A"/>
  </w:style>
  <w:style w:type="paragraph" w:styleId="Footer">
    <w:name w:val="footer"/>
    <w:basedOn w:val="Normal"/>
    <w:link w:val="FooterChar"/>
    <w:uiPriority w:val="99"/>
    <w:unhideWhenUsed/>
    <w:rsid w:val="00BB5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D2A"/>
  </w:style>
  <w:style w:type="paragraph" w:styleId="ListParagraph">
    <w:name w:val="List Paragraph"/>
    <w:basedOn w:val="Normal"/>
    <w:uiPriority w:val="34"/>
    <w:qFormat/>
    <w:rsid w:val="00744C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F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b21166\Scotland%205G%20Centre%20Dropbox\Nicola%20Graham\PC\Downloads\S5GC_Letterhead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e5ebf-bb07-4576-8d72-840735d031e7">
      <Terms xmlns="http://schemas.microsoft.com/office/infopath/2007/PartnerControls"/>
    </lcf76f155ced4ddcb4097134ff3c332f>
    <TaxCatchAll xmlns="cc54df88-fea4-4249-8f14-049c6aef0a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223684235A041B7E05415C26098C9" ma:contentTypeVersion="14" ma:contentTypeDescription="Create a new document." ma:contentTypeScope="" ma:versionID="24d2521ed25b2d696e790a58c129133a">
  <xsd:schema xmlns:xsd="http://www.w3.org/2001/XMLSchema" xmlns:xs="http://www.w3.org/2001/XMLSchema" xmlns:p="http://schemas.microsoft.com/office/2006/metadata/properties" xmlns:ns2="5c3e5ebf-bb07-4576-8d72-840735d031e7" xmlns:ns3="cc54df88-fea4-4249-8f14-049c6aef0a53" targetNamespace="http://schemas.microsoft.com/office/2006/metadata/properties" ma:root="true" ma:fieldsID="2eea0944f18109c38473f787073019cf" ns2:_="" ns3:_="">
    <xsd:import namespace="5c3e5ebf-bb07-4576-8d72-840735d031e7"/>
    <xsd:import namespace="cc54df88-fea4-4249-8f14-049c6aef0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5ebf-bb07-4576-8d72-840735d03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df88-fea4-4249-8f14-049c6aef0a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c5504c-946a-4f0c-8f7e-88c886b88887}" ma:internalName="TaxCatchAll" ma:showField="CatchAllData" ma:web="cc54df88-fea4-4249-8f14-049c6aef0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62D3B-EDAA-4E42-BB7F-75DA96099348}">
  <ds:schemaRefs>
    <ds:schemaRef ds:uri="http://schemas.microsoft.com/office/2006/metadata/properties"/>
    <ds:schemaRef ds:uri="http://schemas.microsoft.com/office/infopath/2007/PartnerControls"/>
    <ds:schemaRef ds:uri="5c3e5ebf-bb07-4576-8d72-840735d031e7"/>
    <ds:schemaRef ds:uri="cc54df88-fea4-4249-8f14-049c6aef0a53"/>
  </ds:schemaRefs>
</ds:datastoreItem>
</file>

<file path=customXml/itemProps2.xml><?xml version="1.0" encoding="utf-8"?>
<ds:datastoreItem xmlns:ds="http://schemas.openxmlformats.org/officeDocument/2006/customXml" ds:itemID="{0AC355B5-51C2-4E5C-93A0-FC6A84FEC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A89F9-BA08-4ECB-B2DD-D1D23F6B0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e5ebf-bb07-4576-8d72-840735d031e7"/>
    <ds:schemaRef ds:uri="cc54df88-fea4-4249-8f14-049c6aef0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6EF58-AA17-48EC-873C-95C207DF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S5GC_Letterhead_Template (1)</Template>
  <TotalTime>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Graham 5G</dc:creator>
  <cp:keywords/>
  <dc:description/>
  <cp:lastModifiedBy>Nicola Graham</cp:lastModifiedBy>
  <cp:revision>5</cp:revision>
  <dcterms:created xsi:type="dcterms:W3CDTF">2023-06-29T13:39:00Z</dcterms:created>
  <dcterms:modified xsi:type="dcterms:W3CDTF">2023-06-29T13:46:00Z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0x010100272223684235A041B7E05415C26098C9</vt:lpwstr>
  </property>
</Properties>
</file>